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7DDD" w14:textId="4E3708EE" w:rsidR="00851A7D" w:rsidRPr="00851A7D" w:rsidRDefault="00851A7D" w:rsidP="00851A7D">
      <w:pPr>
        <w:shd w:val="clear" w:color="auto" w:fill="EBAB34"/>
        <w:spacing w:after="0" w:line="240" w:lineRule="atLeast"/>
        <w:rPr>
          <w:rFonts w:ascii="Calibri" w:eastAsia="Times New Roman" w:hAnsi="Calibri" w:cs="Times New Roman"/>
          <w:color w:val="000000"/>
          <w:kern w:val="0"/>
          <w14:ligatures w14:val="none"/>
        </w:rPr>
      </w:pPr>
    </w:p>
    <w:p w14:paraId="24DB67CB" w14:textId="77777777" w:rsidR="00851A7D" w:rsidRPr="00851A7D" w:rsidRDefault="00851A7D" w:rsidP="00851A7D">
      <w:pPr>
        <w:spacing w:after="0" w:line="240" w:lineRule="auto"/>
        <w:rPr>
          <w:rFonts w:ascii="Aptos" w:eastAsia="Times New Roman" w:hAnsi="Aptos" w:cs="Times New Roman"/>
          <w:color w:val="212121"/>
          <w:kern w:val="0"/>
          <w:sz w:val="28"/>
          <w:szCs w:val="28"/>
          <w14:ligatures w14:val="none"/>
        </w:rPr>
      </w:pPr>
    </w:p>
    <w:p w14:paraId="1029AECA" w14:textId="77777777" w:rsidR="00851A7D" w:rsidRPr="00851A7D" w:rsidRDefault="00851A7D" w:rsidP="00851A7D">
      <w:pPr>
        <w:spacing w:after="0" w:line="240" w:lineRule="auto"/>
        <w:rPr>
          <w:rFonts w:ascii="Aptos" w:hAnsi="Aptos" w:cs="Times New Roman"/>
          <w:color w:val="212121"/>
          <w:kern w:val="0"/>
          <w:sz w:val="28"/>
          <w:szCs w:val="28"/>
          <w14:ligatures w14:val="none"/>
        </w:rPr>
      </w:pPr>
      <w:r w:rsidRPr="00851A7D">
        <w:rPr>
          <w:rFonts w:ascii="Aptos" w:hAnsi="Aptos" w:cs="Times New Roman"/>
          <w:color w:val="212121"/>
          <w:kern w:val="0"/>
          <w:sz w:val="28"/>
          <w:szCs w:val="28"/>
          <w14:ligatures w14:val="none"/>
        </w:rPr>
        <w:t>Referat foreldremøte 23.03.2026:</w:t>
      </w:r>
    </w:p>
    <w:p w14:paraId="2A233F45" w14:textId="77777777" w:rsidR="00851A7D" w:rsidRPr="00851A7D" w:rsidRDefault="00851A7D" w:rsidP="00851A7D">
      <w:pPr>
        <w:spacing w:after="0" w:line="240" w:lineRule="auto"/>
        <w:rPr>
          <w:rFonts w:ascii="Aptos" w:hAnsi="Aptos" w:cs="Times New Roman"/>
          <w:color w:val="212121"/>
          <w:kern w:val="0"/>
          <w:sz w:val="28"/>
          <w:szCs w:val="28"/>
          <w14:ligatures w14:val="none"/>
        </w:rPr>
      </w:pPr>
    </w:p>
    <w:p w14:paraId="253F0346"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proofErr w:type="spellStart"/>
      <w:r w:rsidRPr="00851A7D">
        <w:rPr>
          <w:rFonts w:ascii="Aptos" w:eastAsia="Times New Roman" w:hAnsi="Aptos" w:cs="Times New Roman"/>
          <w:color w:val="212121"/>
          <w:kern w:val="0"/>
          <w:sz w:val="28"/>
          <w:szCs w:val="28"/>
          <w14:ligatures w14:val="none"/>
        </w:rPr>
        <w:t>Klassestruktur</w:t>
      </w:r>
      <w:proofErr w:type="spellEnd"/>
      <w:r w:rsidRPr="00851A7D">
        <w:rPr>
          <w:rFonts w:ascii="Aptos" w:eastAsia="Times New Roman" w:hAnsi="Aptos" w:cs="Times New Roman"/>
          <w:color w:val="212121"/>
          <w:kern w:val="0"/>
          <w:sz w:val="28"/>
          <w:szCs w:val="28"/>
          <w14:ligatures w14:val="none"/>
        </w:rPr>
        <w:t xml:space="preserve">: 2. klasse består av 38 gutter og 12 jenter. Ønsker å sette inn tidlig innsats og ha 4 kontaktlærere. Kan være godt med mindre grupper og at det kan bli bedre læring. Dele klassen i 4 i basisfagene og dele klassen i 3 i praktiske fag. Elevene skal føle på en fellesskap på trinnet og dele klassen i større grupper i praktiske fag bidrar til fellesskapet. Slik det har vært til nå oppleves det at jentene ikke har kunnet velge den målformen de  ville ha på grunn av klasseinndelingen. Tiltak: mulighet til å velge målform - likt for alle. Alle kan få lov å bytte målform hvis de ønsker. Det kommer et spørreskjema på </w:t>
      </w:r>
      <w:proofErr w:type="spellStart"/>
      <w:r w:rsidRPr="00851A7D">
        <w:rPr>
          <w:rFonts w:ascii="Aptos" w:eastAsia="Times New Roman" w:hAnsi="Aptos" w:cs="Times New Roman"/>
          <w:color w:val="212121"/>
          <w:kern w:val="0"/>
          <w:sz w:val="28"/>
          <w:szCs w:val="28"/>
          <w14:ligatures w14:val="none"/>
        </w:rPr>
        <w:t>visma</w:t>
      </w:r>
      <w:proofErr w:type="spellEnd"/>
      <w:r w:rsidRPr="00851A7D">
        <w:rPr>
          <w:rFonts w:ascii="Aptos" w:eastAsia="Times New Roman" w:hAnsi="Aptos" w:cs="Times New Roman"/>
          <w:color w:val="212121"/>
          <w:kern w:val="0"/>
          <w:sz w:val="28"/>
          <w:szCs w:val="28"/>
          <w14:ligatures w14:val="none"/>
        </w:rPr>
        <w:t xml:space="preserve"> skole der det kan tas et nytt valg om eleven skal ha nynorsk eller bokmål i 3. klasse. Svar i </w:t>
      </w:r>
      <w:proofErr w:type="spellStart"/>
      <w:r w:rsidRPr="00851A7D">
        <w:rPr>
          <w:rFonts w:ascii="Aptos" w:eastAsia="Times New Roman" w:hAnsi="Aptos" w:cs="Times New Roman"/>
          <w:color w:val="212121"/>
          <w:kern w:val="0"/>
          <w:sz w:val="28"/>
          <w:szCs w:val="28"/>
          <w14:ligatures w14:val="none"/>
        </w:rPr>
        <w:t>Visma</w:t>
      </w:r>
      <w:proofErr w:type="spellEnd"/>
      <w:r w:rsidRPr="00851A7D">
        <w:rPr>
          <w:rFonts w:ascii="Aptos" w:eastAsia="Times New Roman" w:hAnsi="Aptos" w:cs="Times New Roman"/>
          <w:color w:val="212121"/>
          <w:kern w:val="0"/>
          <w:sz w:val="28"/>
          <w:szCs w:val="28"/>
          <w14:ligatures w14:val="none"/>
        </w:rPr>
        <w:t xml:space="preserve"> innen torsdag 26.03.Informasjon om ny klassedeling vil komme like etter påske. Innføres fra høsten 2026. Kan bli endring av lærere men hovedregel prøver de at </w:t>
      </w:r>
      <w:proofErr w:type="spellStart"/>
      <w:r w:rsidRPr="00851A7D">
        <w:rPr>
          <w:rFonts w:ascii="Aptos" w:eastAsia="Times New Roman" w:hAnsi="Aptos" w:cs="Times New Roman"/>
          <w:color w:val="212121"/>
          <w:kern w:val="0"/>
          <w:sz w:val="28"/>
          <w:szCs w:val="28"/>
          <w14:ligatures w14:val="none"/>
        </w:rPr>
        <w:t>lærerene</w:t>
      </w:r>
      <w:proofErr w:type="spellEnd"/>
      <w:r w:rsidRPr="00851A7D">
        <w:rPr>
          <w:rFonts w:ascii="Aptos" w:eastAsia="Times New Roman" w:hAnsi="Aptos" w:cs="Times New Roman"/>
          <w:color w:val="212121"/>
          <w:kern w:val="0"/>
          <w:sz w:val="28"/>
          <w:szCs w:val="28"/>
          <w14:ligatures w14:val="none"/>
        </w:rPr>
        <w:t xml:space="preserve"> følger ut 3 klasse. Endelig løsning avhengig av valg av målform. Skolen prøver å tenke klokt og best mulig for elevgruppen.  </w:t>
      </w:r>
    </w:p>
    <w:p w14:paraId="7D6D59A9"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r w:rsidRPr="00851A7D">
        <w:rPr>
          <w:rFonts w:ascii="Aptos" w:eastAsia="Times New Roman" w:hAnsi="Aptos" w:cs="Times New Roman"/>
          <w:color w:val="212121"/>
          <w:kern w:val="0"/>
          <w:sz w:val="28"/>
          <w:szCs w:val="28"/>
          <w14:ligatures w14:val="none"/>
        </w:rPr>
        <w:t xml:space="preserve">Plikt til å følge opp fravær. Time kommune har egen </w:t>
      </w:r>
      <w:proofErr w:type="spellStart"/>
      <w:r w:rsidRPr="00851A7D">
        <w:rPr>
          <w:rFonts w:ascii="Aptos" w:eastAsia="Times New Roman" w:hAnsi="Aptos" w:cs="Times New Roman"/>
          <w:color w:val="212121"/>
          <w:kern w:val="0"/>
          <w:sz w:val="28"/>
          <w:szCs w:val="28"/>
          <w14:ligatures w14:val="none"/>
        </w:rPr>
        <w:t>fraværsplan</w:t>
      </w:r>
      <w:proofErr w:type="spellEnd"/>
      <w:r w:rsidRPr="00851A7D">
        <w:rPr>
          <w:rFonts w:ascii="Aptos" w:eastAsia="Times New Roman" w:hAnsi="Aptos" w:cs="Times New Roman"/>
          <w:color w:val="212121"/>
          <w:kern w:val="0"/>
          <w:sz w:val="28"/>
          <w:szCs w:val="28"/>
          <w14:ligatures w14:val="none"/>
        </w:rPr>
        <w:t xml:space="preserve"> som skolen arbeider etter. Lærere følger nøye med på fravær. Å være til stede er viktig for inkludering og gode vaner bygges tidlig og hvis terskelen for fravær er lav nå blir det vanskeligere når de blir eldre. Det kan vær mange grunner for fravær og derfor er det viktig med tidlig dialog mellom hjem og skole.</w:t>
      </w:r>
    </w:p>
    <w:p w14:paraId="6715A24D"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r w:rsidRPr="00851A7D">
        <w:rPr>
          <w:rFonts w:ascii="Aptos" w:eastAsia="Times New Roman" w:hAnsi="Aptos" w:cs="Times New Roman"/>
          <w:color w:val="212121"/>
          <w:kern w:val="0"/>
          <w:sz w:val="28"/>
          <w:szCs w:val="28"/>
          <w14:ligatures w14:val="none"/>
        </w:rPr>
        <w:t>Robuste barn og grensesetting: mange foreldre signaliserer at det er vanskelig å sette grenser for egne barn. Trygge voksne med trygge grenser gir trygge barn. Foreldre må snakk sammen og blir enige om grenser uten at barna hører dem. Åpne mer opp når de blir større og ikke så tøyelige grenser nå. Bytt ut men med fordi. Møte barna på følelsene og vis forståelse på følelser. Det gir robusthet og har stor betydning for resten av livet. Å vær foreldre er den viktigste jobben. Vær en god rollemodell og barn lærer mye av handlinger til voksne. </w:t>
      </w:r>
    </w:p>
    <w:p w14:paraId="44005231"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r w:rsidRPr="00851A7D">
        <w:rPr>
          <w:rFonts w:ascii="Aptos" w:eastAsia="Times New Roman" w:hAnsi="Aptos" w:cs="Times New Roman"/>
          <w:color w:val="212121"/>
          <w:kern w:val="0"/>
          <w:sz w:val="28"/>
          <w:szCs w:val="28"/>
          <w14:ligatures w14:val="none"/>
        </w:rPr>
        <w:t xml:space="preserve">Svømming på onsdager. Buss går 08:15. møt opp i god tid. Leke og utføre grunnleggende øvelser med tilvenning til vann. </w:t>
      </w:r>
      <w:proofErr w:type="spellStart"/>
      <w:r w:rsidRPr="00851A7D">
        <w:rPr>
          <w:rFonts w:ascii="Aptos" w:eastAsia="Times New Roman" w:hAnsi="Aptos" w:cs="Times New Roman"/>
          <w:color w:val="212121"/>
          <w:kern w:val="0"/>
          <w:sz w:val="28"/>
          <w:szCs w:val="28"/>
          <w14:ligatures w14:val="none"/>
        </w:rPr>
        <w:t>Vanntilvenning</w:t>
      </w:r>
      <w:proofErr w:type="spellEnd"/>
      <w:r w:rsidRPr="00851A7D">
        <w:rPr>
          <w:rFonts w:ascii="Aptos" w:eastAsia="Times New Roman" w:hAnsi="Aptos" w:cs="Times New Roman"/>
          <w:color w:val="212121"/>
          <w:kern w:val="0"/>
          <w:sz w:val="28"/>
          <w:szCs w:val="28"/>
          <w14:ligatures w14:val="none"/>
        </w:rPr>
        <w:t xml:space="preserve"> (tåre å få vann i ansiktet) holde hode under vann, </w:t>
      </w:r>
      <w:proofErr w:type="spellStart"/>
      <w:r w:rsidRPr="00851A7D">
        <w:rPr>
          <w:rFonts w:ascii="Aptos" w:eastAsia="Times New Roman" w:hAnsi="Aptos" w:cs="Times New Roman"/>
          <w:color w:val="212121"/>
          <w:kern w:val="0"/>
          <w:sz w:val="28"/>
          <w:szCs w:val="28"/>
          <w14:ligatures w14:val="none"/>
        </w:rPr>
        <w:t>gliøvelser</w:t>
      </w:r>
      <w:proofErr w:type="spellEnd"/>
      <w:r w:rsidRPr="00851A7D">
        <w:rPr>
          <w:rFonts w:ascii="Aptos" w:eastAsia="Times New Roman" w:hAnsi="Aptos" w:cs="Times New Roman"/>
          <w:color w:val="212121"/>
          <w:kern w:val="0"/>
          <w:sz w:val="28"/>
          <w:szCs w:val="28"/>
          <w14:ligatures w14:val="none"/>
        </w:rPr>
        <w:t xml:space="preserve">. Mål er at de skal bli trygge i vann. Lære å flyte. Kunne hoppe uti og komme til kanten. </w:t>
      </w:r>
      <w:proofErr w:type="spellStart"/>
      <w:r w:rsidRPr="00851A7D">
        <w:rPr>
          <w:rFonts w:ascii="Aptos" w:eastAsia="Times New Roman" w:hAnsi="Aptos" w:cs="Times New Roman"/>
          <w:color w:val="212121"/>
          <w:kern w:val="0"/>
          <w:sz w:val="28"/>
          <w:szCs w:val="28"/>
          <w14:ligatures w14:val="none"/>
        </w:rPr>
        <w:t>Vannvett</w:t>
      </w:r>
      <w:proofErr w:type="spellEnd"/>
      <w:r w:rsidRPr="00851A7D">
        <w:rPr>
          <w:rFonts w:ascii="Aptos" w:eastAsia="Times New Roman" w:hAnsi="Aptos" w:cs="Times New Roman"/>
          <w:color w:val="212121"/>
          <w:kern w:val="0"/>
          <w:sz w:val="28"/>
          <w:szCs w:val="28"/>
          <w14:ligatures w14:val="none"/>
        </w:rPr>
        <w:t xml:space="preserve"> regler.</w:t>
      </w:r>
    </w:p>
    <w:p w14:paraId="5B5E030E"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r w:rsidRPr="00851A7D">
        <w:rPr>
          <w:rFonts w:ascii="Aptos" w:eastAsia="Times New Roman" w:hAnsi="Aptos" w:cs="Times New Roman"/>
          <w:color w:val="212121"/>
          <w:kern w:val="0"/>
          <w:sz w:val="28"/>
          <w:szCs w:val="28"/>
          <w14:ligatures w14:val="none"/>
        </w:rPr>
        <w:t>FAU: valg av ny representant og vara. Ny FAU representant Ingrid Nese Veen . Ny vararepresentant Stefan Jønsson.</w:t>
      </w:r>
    </w:p>
    <w:p w14:paraId="40A82772"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r w:rsidRPr="00851A7D">
        <w:rPr>
          <w:rFonts w:ascii="Aptos" w:eastAsia="Times New Roman" w:hAnsi="Aptos" w:cs="Times New Roman"/>
          <w:color w:val="212121"/>
          <w:kern w:val="0"/>
          <w:sz w:val="28"/>
          <w:szCs w:val="28"/>
          <w14:ligatures w14:val="none"/>
        </w:rPr>
        <w:lastRenderedPageBreak/>
        <w:t xml:space="preserve">Informasjon fra FAU. </w:t>
      </w:r>
      <w:proofErr w:type="spellStart"/>
      <w:r w:rsidRPr="00851A7D">
        <w:rPr>
          <w:rFonts w:ascii="Aptos" w:eastAsia="Times New Roman" w:hAnsi="Aptos" w:cs="Times New Roman"/>
          <w:color w:val="212121"/>
          <w:kern w:val="0"/>
          <w:sz w:val="28"/>
          <w:szCs w:val="28"/>
          <w14:ligatures w14:val="none"/>
        </w:rPr>
        <w:t>Smartelefonfri</w:t>
      </w:r>
      <w:proofErr w:type="spellEnd"/>
      <w:r w:rsidRPr="00851A7D">
        <w:rPr>
          <w:rFonts w:ascii="Aptos" w:eastAsia="Times New Roman" w:hAnsi="Aptos" w:cs="Times New Roman"/>
          <w:color w:val="212121"/>
          <w:kern w:val="0"/>
          <w:sz w:val="28"/>
          <w:szCs w:val="28"/>
          <w14:ligatures w14:val="none"/>
        </w:rPr>
        <w:t xml:space="preserve"> barndom. Ønsker sammen å jobbe imot sosiale medier som kan skape uenigheter </w:t>
      </w:r>
      <w:proofErr w:type="spellStart"/>
      <w:r w:rsidRPr="00851A7D">
        <w:rPr>
          <w:rFonts w:ascii="Aptos" w:eastAsia="Times New Roman" w:hAnsi="Aptos" w:cs="Times New Roman"/>
          <w:color w:val="212121"/>
          <w:kern w:val="0"/>
          <w:sz w:val="28"/>
          <w:szCs w:val="28"/>
          <w14:ligatures w14:val="none"/>
        </w:rPr>
        <w:t>blandt</w:t>
      </w:r>
      <w:proofErr w:type="spellEnd"/>
      <w:r w:rsidRPr="00851A7D">
        <w:rPr>
          <w:rFonts w:ascii="Aptos" w:eastAsia="Times New Roman" w:hAnsi="Aptos" w:cs="Times New Roman"/>
          <w:color w:val="212121"/>
          <w:kern w:val="0"/>
          <w:sz w:val="28"/>
          <w:szCs w:val="28"/>
          <w14:ligatures w14:val="none"/>
        </w:rPr>
        <w:t xml:space="preserve"> barna. Stå sammen og sette felles grenser for barna ang smarttelefon. Vedtatt at vi sammen skal jobbe sammen for at vi venter med smarttelefon frem til ungdomsskulen. </w:t>
      </w:r>
    </w:p>
    <w:p w14:paraId="0DFE27D2"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proofErr w:type="spellStart"/>
      <w:r w:rsidRPr="00851A7D">
        <w:rPr>
          <w:rFonts w:ascii="Aptos" w:eastAsia="Times New Roman" w:hAnsi="Aptos" w:cs="Times New Roman"/>
          <w:color w:val="212121"/>
          <w:kern w:val="0"/>
          <w:sz w:val="28"/>
          <w:szCs w:val="28"/>
          <w14:ligatures w14:val="none"/>
        </w:rPr>
        <w:t>Spond</w:t>
      </w:r>
      <w:proofErr w:type="spellEnd"/>
      <w:r w:rsidRPr="00851A7D">
        <w:rPr>
          <w:rFonts w:ascii="Aptos" w:eastAsia="Times New Roman" w:hAnsi="Aptos" w:cs="Times New Roman"/>
          <w:color w:val="212121"/>
          <w:kern w:val="0"/>
          <w:sz w:val="28"/>
          <w:szCs w:val="28"/>
          <w14:ligatures w14:val="none"/>
        </w:rPr>
        <w:t xml:space="preserve">: er en app til planlegging til for eksempel trening. For at det skal vær mer inkluderende ønsker FAU at vi fremover skal bruke </w:t>
      </w:r>
      <w:proofErr w:type="spellStart"/>
      <w:r w:rsidRPr="00851A7D">
        <w:rPr>
          <w:rFonts w:ascii="Aptos" w:eastAsia="Times New Roman" w:hAnsi="Aptos" w:cs="Times New Roman"/>
          <w:color w:val="212121"/>
          <w:kern w:val="0"/>
          <w:sz w:val="28"/>
          <w:szCs w:val="28"/>
          <w14:ligatures w14:val="none"/>
        </w:rPr>
        <w:t>Spond</w:t>
      </w:r>
      <w:proofErr w:type="spellEnd"/>
      <w:r w:rsidRPr="00851A7D">
        <w:rPr>
          <w:rFonts w:ascii="Aptos" w:eastAsia="Times New Roman" w:hAnsi="Aptos" w:cs="Times New Roman"/>
          <w:color w:val="212121"/>
          <w:kern w:val="0"/>
          <w:sz w:val="28"/>
          <w:szCs w:val="28"/>
          <w14:ligatures w14:val="none"/>
        </w:rPr>
        <w:t xml:space="preserve"> trinnvis i </w:t>
      </w:r>
      <w:proofErr w:type="spellStart"/>
      <w:r w:rsidRPr="00851A7D">
        <w:rPr>
          <w:rFonts w:ascii="Aptos" w:eastAsia="Times New Roman" w:hAnsi="Aptos" w:cs="Times New Roman"/>
          <w:color w:val="212121"/>
          <w:kern w:val="0"/>
          <w:sz w:val="28"/>
          <w:szCs w:val="28"/>
          <w14:ligatures w14:val="none"/>
        </w:rPr>
        <w:t>stedenfor</w:t>
      </w:r>
      <w:proofErr w:type="spellEnd"/>
      <w:r w:rsidRPr="00851A7D">
        <w:rPr>
          <w:rFonts w:ascii="Aptos" w:eastAsia="Times New Roman" w:hAnsi="Aptos" w:cs="Times New Roman"/>
          <w:color w:val="212121"/>
          <w:kern w:val="0"/>
          <w:sz w:val="28"/>
          <w:szCs w:val="28"/>
          <w14:ligatures w14:val="none"/>
        </w:rPr>
        <w:t xml:space="preserve"> Facebook som kanal og er et forsøk på å gjøre det mer inkluderende. Klassekontaktene skal styre dette. </w:t>
      </w:r>
    </w:p>
    <w:p w14:paraId="6A4A49E0" w14:textId="77777777" w:rsidR="00851A7D" w:rsidRPr="00851A7D" w:rsidRDefault="00851A7D" w:rsidP="00851A7D">
      <w:pPr>
        <w:numPr>
          <w:ilvl w:val="0"/>
          <w:numId w:val="1"/>
        </w:numPr>
        <w:spacing w:after="0" w:line="240" w:lineRule="auto"/>
        <w:rPr>
          <w:rFonts w:ascii="Aptos" w:eastAsia="Times New Roman" w:hAnsi="Aptos" w:cs="Times New Roman"/>
          <w:color w:val="212121"/>
          <w:kern w:val="0"/>
          <w:sz w:val="28"/>
          <w:szCs w:val="28"/>
          <w14:ligatures w14:val="none"/>
        </w:rPr>
      </w:pPr>
      <w:proofErr w:type="spellStart"/>
      <w:r w:rsidRPr="00851A7D">
        <w:rPr>
          <w:rFonts w:ascii="Aptos" w:eastAsia="Times New Roman" w:hAnsi="Aptos" w:cs="Times New Roman"/>
          <w:color w:val="212121"/>
          <w:kern w:val="0"/>
          <w:sz w:val="28"/>
          <w:szCs w:val="28"/>
          <w14:ligatures w14:val="none"/>
        </w:rPr>
        <w:t>Trinnkasse</w:t>
      </w:r>
      <w:proofErr w:type="spellEnd"/>
      <w:r w:rsidRPr="00851A7D">
        <w:rPr>
          <w:rFonts w:ascii="Aptos" w:eastAsia="Times New Roman" w:hAnsi="Aptos" w:cs="Times New Roman"/>
          <w:color w:val="212121"/>
          <w:kern w:val="0"/>
          <w:sz w:val="28"/>
          <w:szCs w:val="28"/>
          <w14:ligatures w14:val="none"/>
        </w:rPr>
        <w:t xml:space="preserve"> i regi av FAU. </w:t>
      </w:r>
    </w:p>
    <w:p w14:paraId="3F01051F" w14:textId="77777777" w:rsidR="00851A7D" w:rsidRPr="00851A7D" w:rsidRDefault="00851A7D" w:rsidP="00851A7D">
      <w:pPr>
        <w:spacing w:after="0" w:line="240" w:lineRule="auto"/>
        <w:rPr>
          <w:rFonts w:ascii="Aptos" w:eastAsia="Times New Roman" w:hAnsi="Aptos" w:cs="Times New Roman"/>
          <w:color w:val="212121"/>
          <w:kern w:val="0"/>
          <w:sz w:val="28"/>
          <w:szCs w:val="28"/>
          <w14:ligatures w14:val="none"/>
        </w:rPr>
      </w:pPr>
      <w:r w:rsidRPr="00851A7D">
        <w:rPr>
          <w:rFonts w:ascii="Aptos" w:eastAsia="Times New Roman" w:hAnsi="Aptos" w:cs="Times New Roman"/>
          <w:color w:val="212121"/>
          <w:kern w:val="0"/>
          <w:sz w:val="28"/>
          <w:szCs w:val="28"/>
          <w14:ligatures w14:val="none"/>
        </w:rPr>
        <w:t xml:space="preserve">Hilsen </w:t>
      </w:r>
      <w:proofErr w:type="spellStart"/>
      <w:r w:rsidRPr="00851A7D">
        <w:rPr>
          <w:rFonts w:ascii="Aptos" w:eastAsia="Times New Roman" w:hAnsi="Aptos" w:cs="Times New Roman"/>
          <w:color w:val="212121"/>
          <w:kern w:val="0"/>
          <w:sz w:val="28"/>
          <w:szCs w:val="28"/>
          <w14:ligatures w14:val="none"/>
        </w:rPr>
        <w:t>Nitha</w:t>
      </w:r>
      <w:proofErr w:type="spellEnd"/>
      <w:r w:rsidRPr="00851A7D">
        <w:rPr>
          <w:rFonts w:ascii="Aptos" w:eastAsia="Times New Roman" w:hAnsi="Aptos" w:cs="Times New Roman"/>
          <w:color w:val="212121"/>
          <w:kern w:val="0"/>
          <w:sz w:val="28"/>
          <w:szCs w:val="28"/>
          <w14:ligatures w14:val="none"/>
        </w:rPr>
        <w:t xml:space="preserve"> Skretting Andersen</w:t>
      </w:r>
    </w:p>
    <w:p w14:paraId="252E3B93" w14:textId="77777777" w:rsidR="00851A7D" w:rsidRPr="00851A7D" w:rsidRDefault="00851A7D" w:rsidP="00851A7D">
      <w:pPr>
        <w:spacing w:after="0" w:line="240" w:lineRule="auto"/>
        <w:rPr>
          <w:rFonts w:ascii="Aptos" w:eastAsia="Times New Roman" w:hAnsi="Aptos" w:cs="Times New Roman"/>
          <w:color w:val="212121"/>
          <w:kern w:val="0"/>
          <w:sz w:val="28"/>
          <w:szCs w:val="28"/>
          <w14:ligatures w14:val="none"/>
        </w:rPr>
      </w:pPr>
      <w:r w:rsidRPr="00851A7D">
        <w:rPr>
          <w:rFonts w:ascii="Aptos" w:eastAsia="Times New Roman" w:hAnsi="Aptos" w:cs="Times New Roman"/>
          <w:color w:val="212121"/>
          <w:kern w:val="0"/>
          <w:sz w:val="28"/>
          <w:szCs w:val="28"/>
          <w14:ligatures w14:val="none"/>
        </w:rPr>
        <w:t>Sendt fra min iPhone</w:t>
      </w:r>
    </w:p>
    <w:p w14:paraId="70778DA7" w14:textId="77777777" w:rsidR="00851A7D" w:rsidRDefault="00851A7D"/>
    <w:sectPr w:rsidR="00851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1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56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7D"/>
    <w:rsid w:val="00851A7D"/>
    <w:rsid w:val="00EB3D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F955C44"/>
  <w15:chartTrackingRefBased/>
  <w15:docId w15:val="{511DA798-9102-C94C-BD98-86F5AB97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1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51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51A7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51A7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51A7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51A7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1A7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1A7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1A7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51A7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51A7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51A7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51A7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51A7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51A7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51A7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51A7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51A7D"/>
    <w:rPr>
      <w:rFonts w:eastAsiaTheme="majorEastAsia" w:cstheme="majorBidi"/>
      <w:color w:val="272727" w:themeColor="text1" w:themeTint="D8"/>
    </w:rPr>
  </w:style>
  <w:style w:type="paragraph" w:styleId="Tittel">
    <w:name w:val="Title"/>
    <w:basedOn w:val="Normal"/>
    <w:next w:val="Normal"/>
    <w:link w:val="TittelTegn"/>
    <w:uiPriority w:val="10"/>
    <w:qFormat/>
    <w:rsid w:val="00851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51A7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51A7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51A7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51A7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51A7D"/>
    <w:rPr>
      <w:i/>
      <w:iCs/>
      <w:color w:val="404040" w:themeColor="text1" w:themeTint="BF"/>
    </w:rPr>
  </w:style>
  <w:style w:type="paragraph" w:styleId="Listeavsnitt">
    <w:name w:val="List Paragraph"/>
    <w:basedOn w:val="Normal"/>
    <w:uiPriority w:val="34"/>
    <w:qFormat/>
    <w:rsid w:val="00851A7D"/>
    <w:pPr>
      <w:ind w:left="720"/>
      <w:contextualSpacing/>
    </w:pPr>
  </w:style>
  <w:style w:type="character" w:styleId="Sterkutheving">
    <w:name w:val="Intense Emphasis"/>
    <w:basedOn w:val="Standardskriftforavsnitt"/>
    <w:uiPriority w:val="21"/>
    <w:qFormat/>
    <w:rsid w:val="00851A7D"/>
    <w:rPr>
      <w:i/>
      <w:iCs/>
      <w:color w:val="0F4761" w:themeColor="accent1" w:themeShade="BF"/>
    </w:rPr>
  </w:style>
  <w:style w:type="paragraph" w:styleId="Sterktsitat">
    <w:name w:val="Intense Quote"/>
    <w:basedOn w:val="Normal"/>
    <w:next w:val="Normal"/>
    <w:link w:val="SterktsitatTegn"/>
    <w:uiPriority w:val="30"/>
    <w:qFormat/>
    <w:rsid w:val="00851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51A7D"/>
    <w:rPr>
      <w:i/>
      <w:iCs/>
      <w:color w:val="0F4761" w:themeColor="accent1" w:themeShade="BF"/>
    </w:rPr>
  </w:style>
  <w:style w:type="character" w:styleId="Sterkreferanse">
    <w:name w:val="Intense Reference"/>
    <w:basedOn w:val="Standardskriftforavsnitt"/>
    <w:uiPriority w:val="32"/>
    <w:qFormat/>
    <w:rsid w:val="00851A7D"/>
    <w:rPr>
      <w:b/>
      <w:bCs/>
      <w:smallCaps/>
      <w:color w:val="0F4761" w:themeColor="accent1" w:themeShade="BF"/>
      <w:spacing w:val="5"/>
    </w:rPr>
  </w:style>
  <w:style w:type="character" w:customStyle="1" w:styleId="apple-converted-space">
    <w:name w:val="apple-converted-space"/>
    <w:basedOn w:val="Standardskriftforavsnitt"/>
    <w:rsid w:val="00851A7D"/>
  </w:style>
  <w:style w:type="paragraph" w:customStyle="1" w:styleId="p1">
    <w:name w:val="p1"/>
    <w:basedOn w:val="Normal"/>
    <w:rsid w:val="00851A7D"/>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Standardskriftforavsnitt"/>
    <w:rsid w:val="00851A7D"/>
  </w:style>
  <w:style w:type="paragraph" w:customStyle="1" w:styleId="p2">
    <w:name w:val="p2"/>
    <w:basedOn w:val="Normal"/>
    <w:rsid w:val="00851A7D"/>
    <w:pPr>
      <w:spacing w:before="100" w:beforeAutospacing="1" w:after="100" w:afterAutospacing="1" w:line="240" w:lineRule="auto"/>
    </w:pPr>
    <w:rPr>
      <w:rFonts w:ascii="Times New Roman" w:hAnsi="Times New Roman" w:cs="Times New Roman"/>
      <w:kern w:val="0"/>
      <w14:ligatures w14:val="none"/>
    </w:rPr>
  </w:style>
  <w:style w:type="paragraph" w:customStyle="1" w:styleId="li1">
    <w:name w:val="li1"/>
    <w:basedOn w:val="Normal"/>
    <w:rsid w:val="00851A7D"/>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2555</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Torill</dc:creator>
  <cp:keywords/>
  <dc:description/>
  <cp:lastModifiedBy>Torill</cp:lastModifiedBy>
  <cp:revision>2</cp:revision>
  <dcterms:created xsi:type="dcterms:W3CDTF">2026-03-25T21:16:00Z</dcterms:created>
  <dcterms:modified xsi:type="dcterms:W3CDTF">2026-03-25T21:16:00Z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2026-03-25T21:13:15Z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a0eb123f-ce86-4e32-8e78-f8748963b66f</vt:lpwstr>
  </property>
  <property fmtid="{D5CDD505-2E9C-101B-9397-08002B2CF9AE}" pid="8" name="MSIP_Label_f505dd38-82b4-4427-b8a7-50e105392c97_ContentBits">
    <vt:lpwstr>0</vt:lpwstr>
  </property>
  <property fmtid="{D5CDD505-2E9C-101B-9397-08002B2CF9AE}" pid="9" name="MSIP_Label_f505dd38-82b4-4427-b8a7-50e105392c97_Tag">
    <vt:lpwstr>60, 3, 0, 1</vt:lpwstr>
  </property>
</Properties>
</file>